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2CD" w:rsidRPr="007F1C19" w:rsidRDefault="007F1C19" w:rsidP="007F1C19">
      <w:pPr>
        <w:jc w:val="center"/>
        <w:rPr>
          <w:sz w:val="24"/>
          <w:szCs w:val="24"/>
        </w:rPr>
      </w:pPr>
      <w:r w:rsidRPr="007F1C19">
        <w:rPr>
          <w:sz w:val="24"/>
          <w:szCs w:val="24"/>
        </w:rPr>
        <w:t>UNIVERZITET CRNE GORE- EKONOMSKI FAKULTET PODGORICA</w:t>
      </w:r>
    </w:p>
    <w:p w:rsidR="007F1C19" w:rsidRPr="007F1C19" w:rsidRDefault="007F1C19" w:rsidP="007F1C19">
      <w:pPr>
        <w:jc w:val="center"/>
        <w:rPr>
          <w:sz w:val="24"/>
          <w:szCs w:val="24"/>
        </w:rPr>
      </w:pPr>
      <w:r w:rsidRPr="007F1C19">
        <w:rPr>
          <w:sz w:val="24"/>
          <w:szCs w:val="24"/>
        </w:rPr>
        <w:t>Akademske magistarske studije, smjer: RAČUNOVODSTVO I REVIZIJA</w:t>
      </w:r>
    </w:p>
    <w:p w:rsidR="007F1C19" w:rsidRDefault="007F1C19" w:rsidP="007F1C19">
      <w:pPr>
        <w:jc w:val="center"/>
        <w:rPr>
          <w:b/>
          <w:color w:val="FF0000"/>
          <w:sz w:val="24"/>
          <w:szCs w:val="24"/>
        </w:rPr>
      </w:pPr>
      <w:r w:rsidRPr="007F1C19">
        <w:rPr>
          <w:sz w:val="24"/>
          <w:szCs w:val="24"/>
        </w:rPr>
        <w:t xml:space="preserve">Predmet: </w:t>
      </w:r>
      <w:r w:rsidRPr="007F1C19">
        <w:rPr>
          <w:b/>
          <w:color w:val="FF0000"/>
          <w:sz w:val="24"/>
          <w:szCs w:val="24"/>
        </w:rPr>
        <w:t>KORPORATIVNE FINANSIJE</w:t>
      </w:r>
    </w:p>
    <w:p w:rsidR="007F1C19" w:rsidRDefault="007F1C19" w:rsidP="007F1C19">
      <w:pPr>
        <w:jc w:val="center"/>
        <w:rPr>
          <w:b/>
          <w:color w:val="FF0000"/>
          <w:sz w:val="24"/>
          <w:szCs w:val="24"/>
        </w:rPr>
      </w:pPr>
    </w:p>
    <w:p w:rsidR="007F1C19" w:rsidRDefault="007F1C19" w:rsidP="007F1C1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Na osnovu finansijskih izvještaja za poslednje tri godine, koji su dostupni na sajtu Poreske uprave, napraviti:</w:t>
      </w:r>
    </w:p>
    <w:p w:rsidR="007F1C19" w:rsidRPr="007F1C19" w:rsidRDefault="007F1C19" w:rsidP="007F1C19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7F1C19">
        <w:rPr>
          <w:b/>
          <w:sz w:val="24"/>
          <w:szCs w:val="24"/>
        </w:rPr>
        <w:t>Analizu finansijskog, imovinskog i prinosnog položaja za zadato privredno društvo</w:t>
      </w:r>
      <w:r>
        <w:rPr>
          <w:b/>
          <w:sz w:val="24"/>
          <w:szCs w:val="24"/>
        </w:rPr>
        <w:t>;</w:t>
      </w:r>
    </w:p>
    <w:p w:rsidR="007F1C19" w:rsidRPr="007F1C19" w:rsidRDefault="007F1C19" w:rsidP="007F1C19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Utvrditi prosječnu ponderisanu </w:t>
      </w:r>
      <w:r w:rsidR="00CA4C76">
        <w:rPr>
          <w:b/>
          <w:sz w:val="24"/>
          <w:szCs w:val="24"/>
        </w:rPr>
        <w:t>cijenu kapitala</w:t>
      </w:r>
      <w:r>
        <w:rPr>
          <w:b/>
          <w:sz w:val="24"/>
          <w:szCs w:val="24"/>
        </w:rPr>
        <w:t>;</w:t>
      </w:r>
    </w:p>
    <w:p w:rsidR="007F1C19" w:rsidRPr="007F1C19" w:rsidRDefault="007F1C19" w:rsidP="007F1C19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b/>
          <w:sz w:val="24"/>
          <w:szCs w:val="24"/>
        </w:rPr>
        <w:t>Izračunati tržišnu vrijednost preduzeća;</w:t>
      </w:r>
    </w:p>
    <w:p w:rsidR="007F1C19" w:rsidRPr="007F1C19" w:rsidRDefault="007F1C19" w:rsidP="007F1C19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b/>
          <w:sz w:val="24"/>
          <w:szCs w:val="24"/>
        </w:rPr>
        <w:t>Analizirati uticaj leveridža na tržišnu vrijenost preduzeća i prosječnu cijenu kapitala;</w:t>
      </w:r>
    </w:p>
    <w:p w:rsidR="007F1C19" w:rsidRPr="007F1C19" w:rsidRDefault="007F1C19" w:rsidP="007F1C19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b/>
          <w:sz w:val="24"/>
          <w:szCs w:val="24"/>
        </w:rPr>
        <w:t>Dati ocjenu adekvatnosti postojeće strukture kapitala i predlog za njenu optimizaciju;</w:t>
      </w:r>
    </w:p>
    <w:p w:rsidR="007F1C19" w:rsidRDefault="007F1C19"/>
    <w:tbl>
      <w:tblPr>
        <w:tblW w:w="0" w:type="auto"/>
        <w:jc w:val="center"/>
        <w:tblInd w:w="-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76"/>
        <w:gridCol w:w="1668"/>
        <w:gridCol w:w="2535"/>
        <w:gridCol w:w="3543"/>
      </w:tblGrid>
      <w:tr w:rsidR="007F1C19" w:rsidTr="00DA4E12">
        <w:trPr>
          <w:trHeight w:val="290"/>
          <w:jc w:val="center"/>
        </w:trPr>
        <w:tc>
          <w:tcPr>
            <w:tcW w:w="1276" w:type="dxa"/>
            <w:shd w:val="clear" w:color="auto" w:fill="EEECE1" w:themeFill="background2"/>
          </w:tcPr>
          <w:p w:rsidR="007F1C19" w:rsidRDefault="007F1C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Redni broj</w:t>
            </w:r>
          </w:p>
        </w:tc>
        <w:tc>
          <w:tcPr>
            <w:tcW w:w="1668" w:type="dxa"/>
            <w:shd w:val="clear" w:color="auto" w:fill="EEECE1" w:themeFill="background2"/>
          </w:tcPr>
          <w:p w:rsidR="007F1C19" w:rsidRDefault="007F1C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Broj indeksa</w:t>
            </w:r>
          </w:p>
        </w:tc>
        <w:tc>
          <w:tcPr>
            <w:tcW w:w="2535" w:type="dxa"/>
            <w:shd w:val="clear" w:color="auto" w:fill="EEECE1" w:themeFill="background2"/>
          </w:tcPr>
          <w:p w:rsidR="007F1C19" w:rsidRDefault="007F1C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Prezime i ime</w:t>
            </w:r>
          </w:p>
        </w:tc>
        <w:tc>
          <w:tcPr>
            <w:tcW w:w="3543" w:type="dxa"/>
            <w:shd w:val="clear" w:color="auto" w:fill="EEECE1" w:themeFill="background2"/>
          </w:tcPr>
          <w:p w:rsidR="007F1C19" w:rsidRPr="00DA4E12" w:rsidRDefault="00DA4E12" w:rsidP="007F1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  <w:r w:rsidRPr="00DA4E12">
              <w:rPr>
                <w:rFonts w:ascii="Calibri" w:hAnsi="Calibri" w:cs="Calibri"/>
                <w:b/>
                <w:color w:val="000000"/>
              </w:rPr>
              <w:t>Naziv privrednog društva</w:t>
            </w:r>
          </w:p>
        </w:tc>
      </w:tr>
      <w:tr w:rsidR="007F1C19" w:rsidTr="007F1C19">
        <w:trPr>
          <w:trHeight w:val="290"/>
          <w:jc w:val="center"/>
        </w:trPr>
        <w:tc>
          <w:tcPr>
            <w:tcW w:w="1276" w:type="dxa"/>
          </w:tcPr>
          <w:p w:rsidR="007F1C19" w:rsidRDefault="007F1C19" w:rsidP="007F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668" w:type="dxa"/>
          </w:tcPr>
          <w:p w:rsidR="007F1C19" w:rsidRDefault="007F1C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2/2018</w:t>
            </w:r>
          </w:p>
        </w:tc>
        <w:tc>
          <w:tcPr>
            <w:tcW w:w="2535" w:type="dxa"/>
          </w:tcPr>
          <w:p w:rsidR="007F1C19" w:rsidRDefault="007F1C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Kolenović Semira</w:t>
            </w:r>
          </w:p>
        </w:tc>
        <w:tc>
          <w:tcPr>
            <w:tcW w:w="3543" w:type="dxa"/>
          </w:tcPr>
          <w:p w:rsidR="007F1C19" w:rsidRDefault="00DA4E12" w:rsidP="007F1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HG AD Budvanska rivijera, Budva</w:t>
            </w:r>
          </w:p>
        </w:tc>
      </w:tr>
      <w:tr w:rsidR="007F1C19" w:rsidTr="007F1C19">
        <w:trPr>
          <w:trHeight w:val="290"/>
          <w:jc w:val="center"/>
        </w:trPr>
        <w:tc>
          <w:tcPr>
            <w:tcW w:w="1276" w:type="dxa"/>
          </w:tcPr>
          <w:p w:rsidR="007F1C19" w:rsidRDefault="007F1C19" w:rsidP="007F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668" w:type="dxa"/>
          </w:tcPr>
          <w:p w:rsidR="007F1C19" w:rsidRDefault="007F1C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3/2018</w:t>
            </w:r>
          </w:p>
        </w:tc>
        <w:tc>
          <w:tcPr>
            <w:tcW w:w="2535" w:type="dxa"/>
          </w:tcPr>
          <w:p w:rsidR="007F1C19" w:rsidRDefault="007F1C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Kankaraš Aleksandar</w:t>
            </w:r>
          </w:p>
        </w:tc>
        <w:tc>
          <w:tcPr>
            <w:tcW w:w="3543" w:type="dxa"/>
          </w:tcPr>
          <w:p w:rsidR="007F1C19" w:rsidRDefault="00DA4E12" w:rsidP="007F1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AD Telekom Crne Gore, Podgorica</w:t>
            </w:r>
          </w:p>
        </w:tc>
      </w:tr>
      <w:tr w:rsidR="007F1C19" w:rsidTr="007F1C19">
        <w:trPr>
          <w:trHeight w:val="290"/>
          <w:jc w:val="center"/>
        </w:trPr>
        <w:tc>
          <w:tcPr>
            <w:tcW w:w="1276" w:type="dxa"/>
          </w:tcPr>
          <w:p w:rsidR="007F1C19" w:rsidRDefault="007F1C19" w:rsidP="007F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668" w:type="dxa"/>
          </w:tcPr>
          <w:p w:rsidR="007F1C19" w:rsidRDefault="007F1C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4/2018</w:t>
            </w:r>
          </w:p>
        </w:tc>
        <w:tc>
          <w:tcPr>
            <w:tcW w:w="2535" w:type="dxa"/>
          </w:tcPr>
          <w:p w:rsidR="007F1C19" w:rsidRDefault="007F1C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Veljković Jelena</w:t>
            </w:r>
          </w:p>
        </w:tc>
        <w:tc>
          <w:tcPr>
            <w:tcW w:w="3543" w:type="dxa"/>
          </w:tcPr>
          <w:p w:rsidR="007F1C19" w:rsidRDefault="007F1C19" w:rsidP="007F1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AD Elektroprivreda Crne Gore, Nikšić</w:t>
            </w:r>
          </w:p>
        </w:tc>
      </w:tr>
      <w:tr w:rsidR="007F1C19" w:rsidTr="007F1C19">
        <w:trPr>
          <w:trHeight w:val="290"/>
          <w:jc w:val="center"/>
        </w:trPr>
        <w:tc>
          <w:tcPr>
            <w:tcW w:w="1276" w:type="dxa"/>
          </w:tcPr>
          <w:p w:rsidR="007F1C19" w:rsidRDefault="007F1C19" w:rsidP="007F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668" w:type="dxa"/>
          </w:tcPr>
          <w:p w:rsidR="007F1C19" w:rsidRDefault="007F1C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6/2018</w:t>
            </w:r>
          </w:p>
        </w:tc>
        <w:tc>
          <w:tcPr>
            <w:tcW w:w="2535" w:type="dxa"/>
          </w:tcPr>
          <w:p w:rsidR="007F1C19" w:rsidRDefault="007F1C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Vujičić Nikola</w:t>
            </w:r>
          </w:p>
        </w:tc>
        <w:tc>
          <w:tcPr>
            <w:tcW w:w="3543" w:type="dxa"/>
          </w:tcPr>
          <w:p w:rsidR="007F1C19" w:rsidRDefault="00DA4E12" w:rsidP="007F1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AD Jugopetrol, Podgorica</w:t>
            </w:r>
          </w:p>
        </w:tc>
      </w:tr>
      <w:tr w:rsidR="007F1C19" w:rsidTr="007F1C19">
        <w:trPr>
          <w:trHeight w:val="290"/>
          <w:jc w:val="center"/>
        </w:trPr>
        <w:tc>
          <w:tcPr>
            <w:tcW w:w="1276" w:type="dxa"/>
          </w:tcPr>
          <w:p w:rsidR="007F1C19" w:rsidRDefault="007F1C19" w:rsidP="007F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668" w:type="dxa"/>
          </w:tcPr>
          <w:p w:rsidR="007F1C19" w:rsidRDefault="007F1C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8/2018</w:t>
            </w:r>
          </w:p>
        </w:tc>
        <w:tc>
          <w:tcPr>
            <w:tcW w:w="2535" w:type="dxa"/>
          </w:tcPr>
          <w:p w:rsidR="007F1C19" w:rsidRDefault="007F1C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Popović Bojan</w:t>
            </w:r>
          </w:p>
        </w:tc>
        <w:tc>
          <w:tcPr>
            <w:tcW w:w="3543" w:type="dxa"/>
          </w:tcPr>
          <w:p w:rsidR="007F1C19" w:rsidRDefault="007F1C19" w:rsidP="007F1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AD Rudnik uglja, Pljevlja</w:t>
            </w:r>
          </w:p>
        </w:tc>
      </w:tr>
      <w:tr w:rsidR="007F1C19" w:rsidTr="007F1C19">
        <w:trPr>
          <w:trHeight w:val="290"/>
          <w:jc w:val="center"/>
        </w:trPr>
        <w:tc>
          <w:tcPr>
            <w:tcW w:w="1276" w:type="dxa"/>
          </w:tcPr>
          <w:p w:rsidR="007F1C19" w:rsidRDefault="007F1C19" w:rsidP="007F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668" w:type="dxa"/>
          </w:tcPr>
          <w:p w:rsidR="007F1C19" w:rsidRDefault="007F1C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9/2018</w:t>
            </w:r>
          </w:p>
        </w:tc>
        <w:tc>
          <w:tcPr>
            <w:tcW w:w="2535" w:type="dxa"/>
          </w:tcPr>
          <w:p w:rsidR="007F1C19" w:rsidRDefault="007F1C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Tomić Nikola</w:t>
            </w:r>
          </w:p>
        </w:tc>
        <w:tc>
          <w:tcPr>
            <w:tcW w:w="3543" w:type="dxa"/>
          </w:tcPr>
          <w:p w:rsidR="007F1C19" w:rsidRDefault="007F1C19" w:rsidP="007F1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AD Luka Bar, Bar</w:t>
            </w:r>
          </w:p>
        </w:tc>
      </w:tr>
      <w:tr w:rsidR="007F1C19" w:rsidTr="007F1C19">
        <w:trPr>
          <w:trHeight w:val="290"/>
          <w:jc w:val="center"/>
        </w:trPr>
        <w:tc>
          <w:tcPr>
            <w:tcW w:w="1276" w:type="dxa"/>
          </w:tcPr>
          <w:p w:rsidR="007F1C19" w:rsidRDefault="007F1C19" w:rsidP="007F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1668" w:type="dxa"/>
          </w:tcPr>
          <w:p w:rsidR="007F1C19" w:rsidRDefault="007F1C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25/2018</w:t>
            </w:r>
          </w:p>
        </w:tc>
        <w:tc>
          <w:tcPr>
            <w:tcW w:w="2535" w:type="dxa"/>
          </w:tcPr>
          <w:p w:rsidR="007F1C19" w:rsidRDefault="007F1C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Milović Nebojša</w:t>
            </w:r>
          </w:p>
        </w:tc>
        <w:tc>
          <w:tcPr>
            <w:tcW w:w="3543" w:type="dxa"/>
          </w:tcPr>
          <w:p w:rsidR="007F1C19" w:rsidRDefault="007F1C19" w:rsidP="007F1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AD Ulcinjska rivijera, Ulcinj</w:t>
            </w:r>
          </w:p>
        </w:tc>
      </w:tr>
      <w:tr w:rsidR="007F1C19" w:rsidTr="007F1C19">
        <w:trPr>
          <w:trHeight w:val="290"/>
          <w:jc w:val="center"/>
        </w:trPr>
        <w:tc>
          <w:tcPr>
            <w:tcW w:w="1276" w:type="dxa"/>
          </w:tcPr>
          <w:p w:rsidR="007F1C19" w:rsidRDefault="007F1C19" w:rsidP="007F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668" w:type="dxa"/>
          </w:tcPr>
          <w:p w:rsidR="007F1C19" w:rsidRDefault="007F1C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34/2018</w:t>
            </w:r>
          </w:p>
        </w:tc>
        <w:tc>
          <w:tcPr>
            <w:tcW w:w="2535" w:type="dxa"/>
          </w:tcPr>
          <w:p w:rsidR="007F1C19" w:rsidRDefault="007F1C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Vukićević Vesna</w:t>
            </w:r>
          </w:p>
        </w:tc>
        <w:tc>
          <w:tcPr>
            <w:tcW w:w="3543" w:type="dxa"/>
          </w:tcPr>
          <w:p w:rsidR="007F1C19" w:rsidRDefault="00DA4E12" w:rsidP="007F1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AD Luka Kotor, Kotor</w:t>
            </w:r>
          </w:p>
        </w:tc>
      </w:tr>
      <w:tr w:rsidR="007F1C19" w:rsidTr="007F1C19">
        <w:trPr>
          <w:trHeight w:val="290"/>
          <w:jc w:val="center"/>
        </w:trPr>
        <w:tc>
          <w:tcPr>
            <w:tcW w:w="1276" w:type="dxa"/>
          </w:tcPr>
          <w:p w:rsidR="007F1C19" w:rsidRDefault="007F1C19" w:rsidP="007F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1668" w:type="dxa"/>
          </w:tcPr>
          <w:p w:rsidR="007F1C19" w:rsidRDefault="007F1C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36/2018</w:t>
            </w:r>
          </w:p>
        </w:tc>
        <w:tc>
          <w:tcPr>
            <w:tcW w:w="2535" w:type="dxa"/>
          </w:tcPr>
          <w:p w:rsidR="007F1C19" w:rsidRDefault="007F1C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Vujanović Tea</w:t>
            </w:r>
          </w:p>
        </w:tc>
        <w:tc>
          <w:tcPr>
            <w:tcW w:w="3543" w:type="dxa"/>
          </w:tcPr>
          <w:p w:rsidR="007F1C19" w:rsidRDefault="00DA4E12" w:rsidP="007F1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AD Daido Metal, Kotor</w:t>
            </w:r>
          </w:p>
        </w:tc>
      </w:tr>
      <w:tr w:rsidR="007F1C19" w:rsidTr="007F1C19">
        <w:trPr>
          <w:trHeight w:val="290"/>
          <w:jc w:val="center"/>
        </w:trPr>
        <w:tc>
          <w:tcPr>
            <w:tcW w:w="1276" w:type="dxa"/>
          </w:tcPr>
          <w:p w:rsidR="007F1C19" w:rsidRDefault="007F1C19" w:rsidP="007F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668" w:type="dxa"/>
          </w:tcPr>
          <w:p w:rsidR="007F1C19" w:rsidRDefault="007F1C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38/2018</w:t>
            </w:r>
          </w:p>
        </w:tc>
        <w:tc>
          <w:tcPr>
            <w:tcW w:w="2535" w:type="dxa"/>
          </w:tcPr>
          <w:p w:rsidR="007F1C19" w:rsidRDefault="007F1C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Đukanović Ana</w:t>
            </w:r>
          </w:p>
        </w:tc>
        <w:tc>
          <w:tcPr>
            <w:tcW w:w="3543" w:type="dxa"/>
          </w:tcPr>
          <w:p w:rsidR="007F1C19" w:rsidRDefault="007F1C19" w:rsidP="007F1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AD Marina, Bar</w:t>
            </w:r>
          </w:p>
        </w:tc>
      </w:tr>
      <w:tr w:rsidR="007F1C19" w:rsidTr="007F1C19">
        <w:trPr>
          <w:trHeight w:val="290"/>
          <w:jc w:val="center"/>
        </w:trPr>
        <w:tc>
          <w:tcPr>
            <w:tcW w:w="1276" w:type="dxa"/>
          </w:tcPr>
          <w:p w:rsidR="007F1C19" w:rsidRDefault="007F1C19" w:rsidP="007F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1668" w:type="dxa"/>
          </w:tcPr>
          <w:p w:rsidR="007F1C19" w:rsidRDefault="007F1C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48/2018</w:t>
            </w:r>
          </w:p>
        </w:tc>
        <w:tc>
          <w:tcPr>
            <w:tcW w:w="2535" w:type="dxa"/>
          </w:tcPr>
          <w:p w:rsidR="007F1C19" w:rsidRDefault="007F1C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Kalač Semir</w:t>
            </w:r>
          </w:p>
        </w:tc>
        <w:tc>
          <w:tcPr>
            <w:tcW w:w="3543" w:type="dxa"/>
          </w:tcPr>
          <w:p w:rsidR="007F1C19" w:rsidRDefault="007F1C19" w:rsidP="007F1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  <w:r w:rsidR="00DA4E12">
              <w:rPr>
                <w:rFonts w:ascii="Calibri" w:hAnsi="Calibri" w:cs="Calibri"/>
                <w:color w:val="000000"/>
              </w:rPr>
              <w:t xml:space="preserve">AD </w:t>
            </w:r>
            <w:r>
              <w:rPr>
                <w:rFonts w:ascii="Calibri" w:hAnsi="Calibri" w:cs="Calibri"/>
                <w:color w:val="000000"/>
              </w:rPr>
              <w:t>Barska plovidba, Bar</w:t>
            </w:r>
          </w:p>
        </w:tc>
      </w:tr>
      <w:tr w:rsidR="007F1C19" w:rsidTr="007F1C19">
        <w:trPr>
          <w:trHeight w:val="290"/>
          <w:jc w:val="center"/>
        </w:trPr>
        <w:tc>
          <w:tcPr>
            <w:tcW w:w="1276" w:type="dxa"/>
          </w:tcPr>
          <w:p w:rsidR="007F1C19" w:rsidRDefault="007F1C19" w:rsidP="007F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1668" w:type="dxa"/>
          </w:tcPr>
          <w:p w:rsidR="007F1C19" w:rsidRDefault="007F1C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21/2017</w:t>
            </w:r>
          </w:p>
        </w:tc>
        <w:tc>
          <w:tcPr>
            <w:tcW w:w="2535" w:type="dxa"/>
          </w:tcPr>
          <w:p w:rsidR="007F1C19" w:rsidRDefault="007F1C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Perić Marijana</w:t>
            </w:r>
          </w:p>
        </w:tc>
        <w:tc>
          <w:tcPr>
            <w:tcW w:w="3543" w:type="dxa"/>
          </w:tcPr>
          <w:p w:rsidR="007F1C19" w:rsidRDefault="00DA4E12" w:rsidP="007F1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AD 13 jul – Plantaže, Podgorica</w:t>
            </w:r>
          </w:p>
        </w:tc>
      </w:tr>
      <w:tr w:rsidR="007F1C19" w:rsidTr="007F1C19">
        <w:trPr>
          <w:trHeight w:val="290"/>
          <w:jc w:val="center"/>
        </w:trPr>
        <w:tc>
          <w:tcPr>
            <w:tcW w:w="1276" w:type="dxa"/>
          </w:tcPr>
          <w:p w:rsidR="007F1C19" w:rsidRDefault="007F1C19" w:rsidP="007F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1668" w:type="dxa"/>
          </w:tcPr>
          <w:p w:rsidR="007F1C19" w:rsidRDefault="007F1C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45/2017</w:t>
            </w:r>
          </w:p>
        </w:tc>
        <w:tc>
          <w:tcPr>
            <w:tcW w:w="2535" w:type="dxa"/>
          </w:tcPr>
          <w:p w:rsidR="007F1C19" w:rsidRDefault="007F1C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Kalač Adnan</w:t>
            </w:r>
          </w:p>
        </w:tc>
        <w:tc>
          <w:tcPr>
            <w:tcW w:w="3543" w:type="dxa"/>
          </w:tcPr>
          <w:p w:rsidR="007F1C19" w:rsidRDefault="00DA4E12" w:rsidP="00DA4E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AD Montecargo, Podgorica</w:t>
            </w:r>
          </w:p>
        </w:tc>
      </w:tr>
      <w:tr w:rsidR="007F1C19" w:rsidTr="007F1C19">
        <w:trPr>
          <w:trHeight w:val="290"/>
          <w:jc w:val="center"/>
        </w:trPr>
        <w:tc>
          <w:tcPr>
            <w:tcW w:w="1276" w:type="dxa"/>
          </w:tcPr>
          <w:p w:rsidR="007F1C19" w:rsidRDefault="007F1C19" w:rsidP="007F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1668" w:type="dxa"/>
          </w:tcPr>
          <w:p w:rsidR="007F1C19" w:rsidRDefault="007F1C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109/2013</w:t>
            </w:r>
          </w:p>
        </w:tc>
        <w:tc>
          <w:tcPr>
            <w:tcW w:w="2535" w:type="dxa"/>
          </w:tcPr>
          <w:p w:rsidR="007F1C19" w:rsidRDefault="007F1C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Mitrović Ljiljana</w:t>
            </w:r>
          </w:p>
        </w:tc>
        <w:tc>
          <w:tcPr>
            <w:tcW w:w="3543" w:type="dxa"/>
          </w:tcPr>
          <w:p w:rsidR="007F1C19" w:rsidRDefault="00DA4E12" w:rsidP="007F1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HTP AD Mimoza, Tivat</w:t>
            </w:r>
          </w:p>
        </w:tc>
      </w:tr>
    </w:tbl>
    <w:p w:rsidR="007F1C19" w:rsidRDefault="007F1C19"/>
    <w:p w:rsidR="000B2C44" w:rsidRDefault="000B2C44">
      <w:r>
        <w:t>Zada</w:t>
      </w:r>
      <w:r w:rsidR="00CA4C76">
        <w:t>tke je potrebno uraditi do 15. januara 2019. g</w:t>
      </w:r>
      <w:r>
        <w:t>odine i dostaviti na mail adresu</w:t>
      </w:r>
    </w:p>
    <w:p w:rsidR="000B2C44" w:rsidRDefault="000B2C44">
      <w:r>
        <w:t xml:space="preserve"> </w:t>
      </w:r>
      <w:hyperlink r:id="rId6" w:history="1">
        <w:r w:rsidRPr="0076164B">
          <w:rPr>
            <w:rStyle w:val="Hyperlink"/>
          </w:rPr>
          <w:t>milanl@ac.me</w:t>
        </w:r>
      </w:hyperlink>
      <w:bookmarkStart w:id="0" w:name="_GoBack"/>
      <w:bookmarkEnd w:id="0"/>
    </w:p>
    <w:p w:rsidR="000B2C44" w:rsidRDefault="000B2C44"/>
    <w:p w:rsidR="000B2C44" w:rsidRDefault="000B2C44"/>
    <w:sectPr w:rsidR="000B2C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575D05"/>
    <w:multiLevelType w:val="hybridMultilevel"/>
    <w:tmpl w:val="AF0AA1C0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7DC"/>
    <w:rsid w:val="000B2C44"/>
    <w:rsid w:val="007937DC"/>
    <w:rsid w:val="007F1C19"/>
    <w:rsid w:val="00B342CD"/>
    <w:rsid w:val="00CA4C76"/>
    <w:rsid w:val="00DA4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1C1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B2C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1C1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B2C4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ilanl@ac.m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</dc:creator>
  <cp:keywords/>
  <dc:description/>
  <cp:lastModifiedBy>Milan</cp:lastModifiedBy>
  <cp:revision>4</cp:revision>
  <dcterms:created xsi:type="dcterms:W3CDTF">2018-12-17T20:16:00Z</dcterms:created>
  <dcterms:modified xsi:type="dcterms:W3CDTF">2018-12-18T10:46:00Z</dcterms:modified>
</cp:coreProperties>
</file>